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ADF" w:rsidRDefault="00EB7ADF" w:rsidP="00EB7ADF">
      <w:pPr>
        <w:pStyle w:val="11"/>
        <w:ind w:left="720"/>
        <w:rPr>
          <w:rFonts w:asciiTheme="minorHAnsi" w:hAnsiTheme="minorHAnsi" w:cstheme="minorHAnsi"/>
          <w:sz w:val="24"/>
          <w:szCs w:val="24"/>
        </w:rPr>
      </w:pP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РОССИЙСКАЯ ФЕДЕРАЦИЯ</w:t>
      </w: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Дума Берёзовского сельского поселения</w:t>
      </w: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Еланского муниципального района</w:t>
      </w: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Волгоградской области</w:t>
      </w: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_____________________________________________</w:t>
      </w:r>
      <w:r>
        <w:rPr>
          <w:rFonts w:ascii="Arial" w:hAnsi="Arial" w:cs="Arial"/>
          <w:b/>
          <w:sz w:val="24"/>
          <w:szCs w:val="24"/>
        </w:rPr>
        <w:t>________________________</w:t>
      </w:r>
    </w:p>
    <w:p w:rsidR="00EB7ADF" w:rsidRPr="005444B0" w:rsidRDefault="00EB7ADF" w:rsidP="00EB7ADF">
      <w:pPr>
        <w:pStyle w:val="a6"/>
        <w:tabs>
          <w:tab w:val="left" w:pos="7420"/>
        </w:tabs>
        <w:rPr>
          <w:rFonts w:ascii="Arial" w:hAnsi="Arial" w:cs="Arial"/>
          <w:sz w:val="24"/>
          <w:szCs w:val="24"/>
        </w:rPr>
      </w:pPr>
      <w:r w:rsidRPr="005444B0">
        <w:rPr>
          <w:rFonts w:ascii="Arial" w:hAnsi="Arial" w:cs="Arial"/>
          <w:sz w:val="24"/>
          <w:szCs w:val="24"/>
        </w:rPr>
        <w:tab/>
      </w:r>
    </w:p>
    <w:p w:rsidR="00EB7ADF" w:rsidRPr="005444B0" w:rsidRDefault="00EB7ADF" w:rsidP="00EB7ADF">
      <w:pPr>
        <w:pStyle w:val="a6"/>
        <w:ind w:left="2832" w:firstLine="708"/>
        <w:rPr>
          <w:rFonts w:ascii="Arial" w:hAnsi="Arial" w:cs="Arial"/>
          <w:sz w:val="24"/>
          <w:szCs w:val="24"/>
        </w:rPr>
      </w:pPr>
      <w:r w:rsidRPr="005444B0">
        <w:rPr>
          <w:rFonts w:ascii="Arial" w:hAnsi="Arial" w:cs="Arial"/>
          <w:sz w:val="24"/>
          <w:szCs w:val="24"/>
        </w:rPr>
        <w:t xml:space="preserve">      РЕШЕНИЕ  </w:t>
      </w:r>
    </w:p>
    <w:p w:rsidR="00EB7ADF" w:rsidRPr="005444B0" w:rsidRDefault="00EB7ADF" w:rsidP="00EB7ADF">
      <w:pPr>
        <w:pStyle w:val="a6"/>
        <w:ind w:left="2832" w:firstLine="708"/>
        <w:rPr>
          <w:rFonts w:ascii="Arial" w:hAnsi="Arial" w:cs="Arial"/>
          <w:sz w:val="24"/>
          <w:szCs w:val="24"/>
        </w:rPr>
      </w:pPr>
      <w:r w:rsidRPr="005444B0">
        <w:rPr>
          <w:rFonts w:ascii="Arial" w:hAnsi="Arial" w:cs="Arial"/>
          <w:sz w:val="24"/>
          <w:szCs w:val="24"/>
        </w:rPr>
        <w:t xml:space="preserve">   </w:t>
      </w: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                                   </w:t>
      </w:r>
      <w:r>
        <w:rPr>
          <w:rFonts w:ascii="Arial" w:hAnsi="Arial" w:cs="Arial"/>
          <w:sz w:val="24"/>
          <w:szCs w:val="24"/>
        </w:rPr>
        <w:t xml:space="preserve">                         </w:t>
      </w:r>
      <w:r w:rsidRPr="005444B0">
        <w:rPr>
          <w:rFonts w:ascii="Arial" w:hAnsi="Arial" w:cs="Arial"/>
          <w:sz w:val="24"/>
          <w:szCs w:val="24"/>
        </w:rPr>
        <w:t>№ 61/27</w:t>
      </w:r>
    </w:p>
    <w:p w:rsidR="00EB7ADF" w:rsidRPr="005444B0" w:rsidRDefault="00EB7ADF" w:rsidP="00EB7ADF">
      <w:pPr>
        <w:pStyle w:val="a6"/>
        <w:rPr>
          <w:rFonts w:ascii="Arial" w:hAnsi="Arial" w:cs="Arial"/>
          <w:sz w:val="24"/>
          <w:szCs w:val="24"/>
        </w:rPr>
      </w:pP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От  30  марта 2016 г.                                                                         </w:t>
      </w:r>
      <w:r>
        <w:rPr>
          <w:rFonts w:ascii="Arial" w:hAnsi="Arial" w:cs="Arial"/>
          <w:sz w:val="24"/>
          <w:szCs w:val="24"/>
        </w:rPr>
        <w:t xml:space="preserve">   </w:t>
      </w:r>
      <w:r w:rsidRPr="005444B0">
        <w:rPr>
          <w:rFonts w:ascii="Arial" w:hAnsi="Arial" w:cs="Arial"/>
          <w:sz w:val="24"/>
          <w:szCs w:val="24"/>
        </w:rPr>
        <w:t>с. Березовка</w:t>
      </w:r>
    </w:p>
    <w:p w:rsidR="00EB7ADF" w:rsidRPr="005444B0" w:rsidRDefault="00EB7ADF" w:rsidP="00EB7ADF">
      <w:pPr>
        <w:pStyle w:val="11"/>
        <w:ind w:left="720"/>
        <w:rPr>
          <w:rFonts w:ascii="Arial" w:hAnsi="Arial" w:cs="Arial"/>
          <w:sz w:val="24"/>
          <w:szCs w:val="24"/>
        </w:rPr>
      </w:pP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rPr>
        <w:t xml:space="preserve">О формировании состава </w:t>
      </w:r>
      <w:r w:rsidRPr="005444B0">
        <w:rPr>
          <w:rFonts w:ascii="Arial" w:hAnsi="Arial" w:cs="Arial"/>
          <w:sz w:val="24"/>
          <w:szCs w:val="24"/>
          <w:lang w:eastAsia="ru-RU"/>
        </w:rPr>
        <w:t>комиссии</w:t>
      </w: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 xml:space="preserve"> по противодействию коррупции</w:t>
      </w: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 xml:space="preserve"> Думы Березовского сельского поселения</w:t>
      </w: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 xml:space="preserve"> Еланского муниципального района</w:t>
      </w: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 xml:space="preserve"> Волгоградской области</w:t>
      </w:r>
    </w:p>
    <w:p w:rsidR="00EB7ADF" w:rsidRPr="005444B0" w:rsidRDefault="00EB7ADF" w:rsidP="00EB7ADF">
      <w:pPr>
        <w:pStyle w:val="a6"/>
        <w:rPr>
          <w:rFonts w:ascii="Arial" w:hAnsi="Arial" w:cs="Arial"/>
          <w:sz w:val="24"/>
          <w:szCs w:val="24"/>
          <w:lang w:eastAsia="ru-RU"/>
        </w:rPr>
      </w:pPr>
    </w:p>
    <w:p w:rsidR="00EB7ADF" w:rsidRPr="005444B0" w:rsidRDefault="00EB7ADF" w:rsidP="00EB7ADF">
      <w:pPr>
        <w:pStyle w:val="a6"/>
        <w:rPr>
          <w:rFonts w:ascii="Arial" w:hAnsi="Arial" w:cs="Arial"/>
          <w:sz w:val="24"/>
          <w:szCs w:val="24"/>
          <w:lang w:eastAsia="ru-RU"/>
        </w:rPr>
      </w:pP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Дума Березовского сельского поселения</w:t>
      </w:r>
    </w:p>
    <w:p w:rsidR="00EB7ADF" w:rsidRPr="005444B0" w:rsidRDefault="00EB7ADF" w:rsidP="00EB7ADF">
      <w:pPr>
        <w:pStyle w:val="a6"/>
        <w:rPr>
          <w:rFonts w:ascii="Arial" w:hAnsi="Arial" w:cs="Arial"/>
          <w:sz w:val="24"/>
          <w:szCs w:val="24"/>
          <w:lang w:eastAsia="ru-RU"/>
        </w:rPr>
      </w:pP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Решила:</w:t>
      </w:r>
      <w:r w:rsidRPr="005444B0">
        <w:rPr>
          <w:rFonts w:ascii="Arial" w:hAnsi="Arial" w:cs="Arial"/>
          <w:sz w:val="24"/>
          <w:szCs w:val="24"/>
          <w:lang w:eastAsia="ru-RU"/>
        </w:rPr>
        <w:br/>
      </w:r>
    </w:p>
    <w:p w:rsidR="00EB7ADF" w:rsidRPr="005444B0" w:rsidRDefault="00EB7ADF" w:rsidP="00EB7ADF">
      <w:pPr>
        <w:pStyle w:val="a6"/>
        <w:numPr>
          <w:ilvl w:val="0"/>
          <w:numId w:val="3"/>
        </w:numPr>
        <w:rPr>
          <w:rFonts w:ascii="Arial" w:hAnsi="Arial" w:cs="Arial"/>
          <w:sz w:val="24"/>
          <w:szCs w:val="24"/>
          <w:lang w:eastAsia="ru-RU"/>
        </w:rPr>
      </w:pPr>
      <w:r w:rsidRPr="005444B0">
        <w:rPr>
          <w:rFonts w:ascii="Arial" w:hAnsi="Arial" w:cs="Arial"/>
          <w:sz w:val="24"/>
          <w:szCs w:val="24"/>
          <w:lang w:eastAsia="ru-RU"/>
        </w:rPr>
        <w:t>Сформировать Комиссию по противодействию коррупции Думы Березовского сельского поселения в следующем составе:</w:t>
      </w:r>
    </w:p>
    <w:p w:rsidR="00EB7ADF" w:rsidRPr="005444B0" w:rsidRDefault="00EB7ADF" w:rsidP="00EB7ADF">
      <w:pPr>
        <w:pStyle w:val="a6"/>
        <w:ind w:left="720"/>
        <w:rPr>
          <w:rFonts w:ascii="Arial" w:hAnsi="Arial" w:cs="Arial"/>
          <w:sz w:val="24"/>
          <w:szCs w:val="24"/>
          <w:lang w:eastAsia="ru-RU"/>
        </w:rPr>
      </w:pPr>
      <w:r w:rsidRPr="005444B0">
        <w:rPr>
          <w:rFonts w:ascii="Arial" w:hAnsi="Arial" w:cs="Arial"/>
          <w:sz w:val="24"/>
          <w:szCs w:val="24"/>
          <w:lang w:eastAsia="ru-RU"/>
        </w:rPr>
        <w:t>- Марченко Г.В.</w:t>
      </w:r>
      <w:r w:rsidRPr="005444B0">
        <w:rPr>
          <w:rFonts w:ascii="Arial" w:hAnsi="Arial" w:cs="Arial"/>
          <w:sz w:val="24"/>
          <w:szCs w:val="24"/>
          <w:lang w:eastAsia="ru-RU"/>
        </w:rPr>
        <w:br/>
        <w:t>- Мамалиева Е.В.</w:t>
      </w:r>
    </w:p>
    <w:p w:rsidR="00EB7ADF" w:rsidRPr="005444B0" w:rsidRDefault="00EB7ADF" w:rsidP="00EB7ADF">
      <w:pPr>
        <w:pStyle w:val="a6"/>
        <w:ind w:left="720"/>
        <w:rPr>
          <w:rFonts w:ascii="Arial" w:hAnsi="Arial" w:cs="Arial"/>
          <w:sz w:val="24"/>
          <w:szCs w:val="24"/>
          <w:lang w:eastAsia="ru-RU"/>
        </w:rPr>
      </w:pPr>
      <w:r w:rsidRPr="005444B0">
        <w:rPr>
          <w:rFonts w:ascii="Arial" w:hAnsi="Arial" w:cs="Arial"/>
          <w:sz w:val="24"/>
          <w:szCs w:val="24"/>
          <w:lang w:eastAsia="ru-RU"/>
        </w:rPr>
        <w:t>- Косьяненко Е.В.</w:t>
      </w:r>
    </w:p>
    <w:p w:rsidR="00EB7ADF" w:rsidRPr="005444B0" w:rsidRDefault="00EB7ADF" w:rsidP="00EB7ADF">
      <w:pPr>
        <w:pStyle w:val="a6"/>
        <w:ind w:left="720"/>
        <w:rPr>
          <w:rFonts w:ascii="Arial" w:hAnsi="Arial" w:cs="Arial"/>
          <w:sz w:val="24"/>
          <w:szCs w:val="24"/>
          <w:lang w:eastAsia="ru-RU"/>
        </w:rPr>
      </w:pP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 xml:space="preserve">       2.  Избрать председателем комиссии по противодействию коррупции Думы</w:t>
      </w: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 xml:space="preserve">           </w:t>
      </w:r>
      <w:r w:rsidRPr="005444B0">
        <w:rPr>
          <w:rFonts w:ascii="Arial" w:hAnsi="Arial" w:cs="Arial"/>
          <w:i/>
          <w:sz w:val="24"/>
          <w:szCs w:val="24"/>
          <w:lang w:eastAsia="ru-RU"/>
        </w:rPr>
        <w:t xml:space="preserve"> </w:t>
      </w:r>
      <w:r w:rsidRPr="005444B0">
        <w:rPr>
          <w:rFonts w:ascii="Arial" w:hAnsi="Arial" w:cs="Arial"/>
          <w:sz w:val="24"/>
          <w:szCs w:val="24"/>
          <w:lang w:eastAsia="ru-RU"/>
        </w:rPr>
        <w:t>Березовского сельского поселения Мамалиеву Е.В.</w:t>
      </w:r>
    </w:p>
    <w:p w:rsidR="00EB7ADF" w:rsidRPr="005444B0" w:rsidRDefault="00EB7ADF" w:rsidP="00EB7ADF">
      <w:pPr>
        <w:pStyle w:val="a6"/>
        <w:rPr>
          <w:rFonts w:ascii="Arial" w:hAnsi="Arial" w:cs="Arial"/>
          <w:sz w:val="24"/>
          <w:szCs w:val="24"/>
          <w:lang w:eastAsia="ru-RU"/>
        </w:rPr>
      </w:pPr>
    </w:p>
    <w:p w:rsidR="00EB7ADF" w:rsidRPr="005444B0" w:rsidRDefault="00EB7ADF" w:rsidP="00EB7ADF">
      <w:pPr>
        <w:pStyle w:val="a6"/>
        <w:rPr>
          <w:rFonts w:ascii="Arial" w:hAnsi="Arial" w:cs="Arial"/>
          <w:sz w:val="24"/>
          <w:szCs w:val="24"/>
          <w:lang w:eastAsia="ru-RU"/>
        </w:rPr>
      </w:pP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 xml:space="preserve">       Глава Березовского</w:t>
      </w:r>
    </w:p>
    <w:p w:rsidR="00EB7ADF" w:rsidRPr="005444B0" w:rsidRDefault="00EB7ADF" w:rsidP="00EB7ADF">
      <w:pPr>
        <w:pStyle w:val="a6"/>
        <w:rPr>
          <w:rFonts w:ascii="Arial" w:hAnsi="Arial" w:cs="Arial"/>
          <w:sz w:val="24"/>
          <w:szCs w:val="24"/>
          <w:lang w:eastAsia="ru-RU"/>
        </w:rPr>
      </w:pPr>
      <w:r w:rsidRPr="005444B0">
        <w:rPr>
          <w:rFonts w:ascii="Arial" w:hAnsi="Arial" w:cs="Arial"/>
          <w:sz w:val="24"/>
          <w:szCs w:val="24"/>
          <w:lang w:eastAsia="ru-RU"/>
        </w:rPr>
        <w:t xml:space="preserve">       сельского поселения                                                                     Н.А. Печерская</w:t>
      </w:r>
    </w:p>
    <w:p w:rsidR="00EB7ADF" w:rsidRDefault="00EB7ADF" w:rsidP="00EB7ADF">
      <w:pPr>
        <w:pStyle w:val="a6"/>
        <w:rPr>
          <w:rFonts w:asciiTheme="minorHAnsi" w:hAnsiTheme="minorHAnsi" w:cstheme="minorHAnsi"/>
          <w:sz w:val="24"/>
          <w:szCs w:val="24"/>
          <w:lang w:eastAsia="ru-RU"/>
        </w:rPr>
      </w:pPr>
    </w:p>
    <w:p w:rsidR="00EB7ADF" w:rsidRDefault="00EB7ADF" w:rsidP="00EB7ADF">
      <w:pPr>
        <w:pStyle w:val="a6"/>
        <w:rPr>
          <w:rFonts w:asciiTheme="minorHAnsi" w:hAnsiTheme="minorHAnsi" w:cstheme="minorHAnsi"/>
          <w:sz w:val="24"/>
          <w:szCs w:val="24"/>
          <w:lang w:eastAsia="ru-RU"/>
        </w:rPr>
      </w:pPr>
    </w:p>
    <w:p w:rsidR="00EB7ADF" w:rsidRDefault="00EB7ADF" w:rsidP="00EB7ADF">
      <w:pPr>
        <w:pStyle w:val="a6"/>
        <w:rPr>
          <w:rFonts w:asciiTheme="minorHAnsi" w:hAnsiTheme="minorHAnsi" w:cstheme="minorHAnsi"/>
          <w:sz w:val="24"/>
          <w:szCs w:val="24"/>
          <w:lang w:eastAsia="ru-RU"/>
        </w:rPr>
      </w:pPr>
    </w:p>
    <w:p w:rsidR="00EB7ADF" w:rsidRDefault="00EB7ADF" w:rsidP="00EB7ADF">
      <w:pPr>
        <w:pStyle w:val="a6"/>
        <w:rPr>
          <w:rFonts w:asciiTheme="minorHAnsi" w:hAnsiTheme="minorHAnsi" w:cstheme="minorHAnsi"/>
          <w:sz w:val="24"/>
          <w:szCs w:val="24"/>
          <w:lang w:eastAsia="ru-RU"/>
        </w:rPr>
      </w:pPr>
    </w:p>
    <w:p w:rsidR="00EB7ADF" w:rsidRDefault="00EB7ADF" w:rsidP="00EB7ADF">
      <w:pPr>
        <w:pStyle w:val="a6"/>
        <w:rPr>
          <w:rFonts w:asciiTheme="minorHAnsi" w:hAnsiTheme="minorHAnsi" w:cstheme="minorHAnsi"/>
          <w:sz w:val="24"/>
          <w:szCs w:val="24"/>
          <w:lang w:eastAsia="ru-RU"/>
        </w:rPr>
      </w:pPr>
    </w:p>
    <w:p w:rsidR="00EB7ADF" w:rsidRDefault="00EB7ADF" w:rsidP="00EB7ADF">
      <w:pPr>
        <w:pStyle w:val="a6"/>
        <w:rPr>
          <w:rFonts w:asciiTheme="minorHAnsi" w:hAnsiTheme="minorHAnsi" w:cstheme="minorHAnsi"/>
          <w:sz w:val="24"/>
          <w:szCs w:val="24"/>
          <w:lang w:eastAsia="ru-RU"/>
        </w:rPr>
      </w:pPr>
    </w:p>
    <w:p w:rsidR="00EB7ADF" w:rsidRDefault="00EB7ADF" w:rsidP="00EB7ADF">
      <w:pPr>
        <w:pStyle w:val="a6"/>
        <w:rPr>
          <w:rFonts w:asciiTheme="minorHAnsi" w:hAnsiTheme="minorHAnsi" w:cstheme="minorHAnsi"/>
          <w:sz w:val="24"/>
          <w:szCs w:val="24"/>
          <w:lang w:eastAsia="ru-RU"/>
        </w:rPr>
      </w:pPr>
    </w:p>
    <w:p w:rsidR="00EB7ADF" w:rsidRDefault="00EB7ADF" w:rsidP="00EB7ADF">
      <w:pPr>
        <w:pStyle w:val="a6"/>
        <w:rPr>
          <w:rFonts w:asciiTheme="minorHAnsi" w:hAnsiTheme="minorHAnsi" w:cstheme="minorHAnsi"/>
          <w:sz w:val="24"/>
          <w:szCs w:val="24"/>
          <w:lang w:eastAsia="ru-RU"/>
        </w:rPr>
      </w:pPr>
    </w:p>
    <w:p w:rsidR="00EB7ADF" w:rsidRDefault="00EB7ADF" w:rsidP="00EB7ADF">
      <w:pPr>
        <w:pStyle w:val="a6"/>
        <w:rPr>
          <w:rFonts w:asciiTheme="minorHAnsi" w:hAnsiTheme="minorHAnsi" w:cstheme="minorHAnsi"/>
          <w:sz w:val="24"/>
          <w:szCs w:val="24"/>
          <w:lang w:eastAsia="ru-RU"/>
        </w:rPr>
      </w:pPr>
    </w:p>
    <w:p w:rsidR="00EB7ADF" w:rsidRPr="00DF6017" w:rsidRDefault="00EB7ADF" w:rsidP="00EB7ADF">
      <w:pPr>
        <w:pStyle w:val="a6"/>
        <w:rPr>
          <w:rFonts w:asciiTheme="minorHAnsi" w:hAnsiTheme="minorHAnsi" w:cstheme="minorHAnsi"/>
          <w:sz w:val="24"/>
          <w:szCs w:val="24"/>
          <w:lang w:eastAsia="ru-RU"/>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Default="00EB7ADF" w:rsidP="00EB7ADF">
      <w:pPr>
        <w:pStyle w:val="a6"/>
        <w:jc w:val="center"/>
        <w:rPr>
          <w:rFonts w:ascii="Times New Roman" w:hAnsi="Times New Roman"/>
          <w:b/>
          <w:sz w:val="24"/>
          <w:szCs w:val="24"/>
        </w:rPr>
      </w:pP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РОССИЙСКАЯ ФЕДЕРАЦИЯ</w:t>
      </w: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Дума Берёзовского сельского поселения</w:t>
      </w: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Еланского муниципального района</w:t>
      </w: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Волгоградской области</w:t>
      </w:r>
    </w:p>
    <w:p w:rsidR="00EB7ADF" w:rsidRPr="005444B0" w:rsidRDefault="00EB7ADF" w:rsidP="00EB7ADF">
      <w:pPr>
        <w:pStyle w:val="a6"/>
        <w:jc w:val="center"/>
        <w:rPr>
          <w:rFonts w:ascii="Arial" w:hAnsi="Arial" w:cs="Arial"/>
          <w:b/>
          <w:sz w:val="24"/>
          <w:szCs w:val="24"/>
        </w:rPr>
      </w:pPr>
      <w:r w:rsidRPr="005444B0">
        <w:rPr>
          <w:rFonts w:ascii="Arial" w:hAnsi="Arial" w:cs="Arial"/>
          <w:b/>
          <w:sz w:val="24"/>
          <w:szCs w:val="24"/>
        </w:rPr>
        <w:t>______________________________________________________________________</w:t>
      </w:r>
    </w:p>
    <w:p w:rsidR="00EB7ADF" w:rsidRPr="005444B0" w:rsidRDefault="00EB7ADF" w:rsidP="00EB7ADF">
      <w:pPr>
        <w:pStyle w:val="a6"/>
        <w:tabs>
          <w:tab w:val="left" w:pos="7420"/>
        </w:tabs>
        <w:rPr>
          <w:rFonts w:ascii="Arial" w:hAnsi="Arial" w:cs="Arial"/>
          <w:sz w:val="24"/>
          <w:szCs w:val="24"/>
        </w:rPr>
      </w:pPr>
      <w:r w:rsidRPr="005444B0">
        <w:rPr>
          <w:rFonts w:ascii="Arial" w:hAnsi="Arial" w:cs="Arial"/>
          <w:sz w:val="24"/>
          <w:szCs w:val="24"/>
        </w:rPr>
        <w:tab/>
      </w:r>
    </w:p>
    <w:p w:rsidR="00EB7ADF" w:rsidRPr="005444B0" w:rsidRDefault="00EB7ADF" w:rsidP="00EB7ADF">
      <w:pPr>
        <w:pStyle w:val="a6"/>
        <w:ind w:left="2832" w:firstLine="708"/>
        <w:rPr>
          <w:rFonts w:ascii="Arial" w:hAnsi="Arial" w:cs="Arial"/>
          <w:sz w:val="24"/>
          <w:szCs w:val="24"/>
        </w:rPr>
      </w:pPr>
      <w:r w:rsidRPr="005444B0">
        <w:rPr>
          <w:rFonts w:ascii="Arial" w:hAnsi="Arial" w:cs="Arial"/>
          <w:sz w:val="24"/>
          <w:szCs w:val="24"/>
        </w:rPr>
        <w:t xml:space="preserve">      РЕШЕНИЕ  </w:t>
      </w:r>
    </w:p>
    <w:p w:rsidR="00EB7ADF" w:rsidRPr="005444B0" w:rsidRDefault="00EB7ADF" w:rsidP="00EB7ADF">
      <w:pPr>
        <w:pStyle w:val="a6"/>
        <w:ind w:left="2832" w:firstLine="708"/>
        <w:rPr>
          <w:rFonts w:ascii="Arial" w:hAnsi="Arial" w:cs="Arial"/>
          <w:sz w:val="24"/>
          <w:szCs w:val="24"/>
        </w:rPr>
      </w:pPr>
      <w:r w:rsidRPr="005444B0">
        <w:rPr>
          <w:rFonts w:ascii="Arial" w:hAnsi="Arial" w:cs="Arial"/>
          <w:sz w:val="24"/>
          <w:szCs w:val="24"/>
        </w:rPr>
        <w:t xml:space="preserve">   </w:t>
      </w: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                                                             № 62/27</w:t>
      </w:r>
    </w:p>
    <w:p w:rsidR="00EB7ADF" w:rsidRPr="005444B0" w:rsidRDefault="00EB7ADF" w:rsidP="00EB7ADF">
      <w:pPr>
        <w:pStyle w:val="a6"/>
        <w:rPr>
          <w:rFonts w:ascii="Arial" w:hAnsi="Arial" w:cs="Arial"/>
          <w:sz w:val="24"/>
          <w:szCs w:val="24"/>
        </w:rPr>
      </w:pPr>
    </w:p>
    <w:p w:rsidR="00EB7ADF" w:rsidRPr="005444B0" w:rsidRDefault="00EB7ADF" w:rsidP="00EB7ADF">
      <w:pPr>
        <w:pStyle w:val="a6"/>
        <w:rPr>
          <w:rFonts w:ascii="Arial" w:hAnsi="Arial" w:cs="Arial"/>
          <w:sz w:val="24"/>
          <w:szCs w:val="24"/>
        </w:rPr>
      </w:pPr>
      <w:r w:rsidRPr="005444B0">
        <w:rPr>
          <w:rFonts w:ascii="Arial" w:hAnsi="Arial" w:cs="Arial"/>
          <w:sz w:val="24"/>
          <w:szCs w:val="24"/>
        </w:rPr>
        <w:t>От  30  марта 2016 г.                                                                          с. Березовка</w:t>
      </w:r>
    </w:p>
    <w:p w:rsidR="00EB7ADF" w:rsidRPr="005444B0" w:rsidRDefault="00EB7ADF" w:rsidP="00EB7ADF">
      <w:pPr>
        <w:pStyle w:val="11"/>
        <w:ind w:left="720"/>
        <w:rPr>
          <w:rFonts w:ascii="Arial" w:hAnsi="Arial" w:cs="Arial"/>
          <w:sz w:val="24"/>
          <w:szCs w:val="24"/>
        </w:rPr>
      </w:pP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«О Положении о предоставлении </w:t>
      </w:r>
    </w:p>
    <w:p w:rsidR="00EB7ADF" w:rsidRPr="005444B0" w:rsidRDefault="00EB7ADF" w:rsidP="00EB7ADF">
      <w:pPr>
        <w:pStyle w:val="a6"/>
        <w:rPr>
          <w:rFonts w:ascii="Arial" w:hAnsi="Arial" w:cs="Arial"/>
          <w:sz w:val="24"/>
          <w:szCs w:val="24"/>
        </w:rPr>
      </w:pPr>
      <w:r w:rsidRPr="005444B0">
        <w:rPr>
          <w:rFonts w:ascii="Arial" w:hAnsi="Arial" w:cs="Arial"/>
          <w:sz w:val="24"/>
          <w:szCs w:val="24"/>
        </w:rPr>
        <w:t>депутатами Думы Березовского сельского</w:t>
      </w: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 поселения Еланского муниципального района</w:t>
      </w: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 Волгоградской области сведений </w:t>
      </w: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о доходах, расходах и обязательствах </w:t>
      </w: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имущественного характера, размещении </w:t>
      </w:r>
    </w:p>
    <w:p w:rsidR="00EB7ADF" w:rsidRPr="005444B0" w:rsidRDefault="00EB7ADF" w:rsidP="00EB7ADF">
      <w:pPr>
        <w:pStyle w:val="a6"/>
        <w:rPr>
          <w:rFonts w:ascii="Arial" w:hAnsi="Arial" w:cs="Arial"/>
          <w:sz w:val="24"/>
          <w:szCs w:val="24"/>
        </w:rPr>
      </w:pPr>
      <w:r w:rsidRPr="005444B0">
        <w:rPr>
          <w:rFonts w:ascii="Arial" w:hAnsi="Arial" w:cs="Arial"/>
          <w:sz w:val="24"/>
          <w:szCs w:val="24"/>
        </w:rPr>
        <w:t xml:space="preserve">данных сведений в сети «Интернет», </w:t>
      </w:r>
    </w:p>
    <w:p w:rsidR="00EB7ADF" w:rsidRPr="005444B0" w:rsidRDefault="00EB7ADF" w:rsidP="00EB7ADF">
      <w:pPr>
        <w:pStyle w:val="a6"/>
        <w:rPr>
          <w:rFonts w:ascii="Arial" w:hAnsi="Arial" w:cs="Arial"/>
          <w:sz w:val="24"/>
          <w:szCs w:val="24"/>
        </w:rPr>
      </w:pPr>
      <w:r w:rsidRPr="005444B0">
        <w:rPr>
          <w:rFonts w:ascii="Arial" w:hAnsi="Arial" w:cs="Arial"/>
          <w:sz w:val="24"/>
          <w:szCs w:val="24"/>
        </w:rPr>
        <w:t>а также организации проверки достоверности и</w:t>
      </w:r>
    </w:p>
    <w:p w:rsidR="00EB7ADF" w:rsidRPr="005444B0" w:rsidRDefault="00EB7ADF" w:rsidP="00EB7ADF">
      <w:pPr>
        <w:pStyle w:val="a6"/>
        <w:rPr>
          <w:rFonts w:ascii="Arial" w:hAnsi="Arial" w:cs="Arial"/>
          <w:sz w:val="24"/>
          <w:szCs w:val="24"/>
        </w:rPr>
      </w:pPr>
      <w:r w:rsidRPr="005444B0">
        <w:rPr>
          <w:rFonts w:ascii="Arial" w:hAnsi="Arial" w:cs="Arial"/>
          <w:sz w:val="24"/>
          <w:szCs w:val="24"/>
        </w:rPr>
        <w:t>полноты данных сведений»</w:t>
      </w:r>
    </w:p>
    <w:p w:rsidR="00EB7ADF" w:rsidRPr="005444B0" w:rsidRDefault="00EB7ADF" w:rsidP="00EB7ADF">
      <w:pPr>
        <w:pStyle w:val="a6"/>
        <w:rPr>
          <w:rFonts w:ascii="Arial" w:hAnsi="Arial" w:cs="Arial"/>
          <w:sz w:val="24"/>
          <w:szCs w:val="24"/>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 xml:space="preserve">В соответствии с пунктом 7.1 статьи 40 Федерального закона от 6 октября 2003 года № 131-ФЗ «Об общих принципах организации местного самоуправления в Российской Федерации»,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Указом Президента Российской Федерации от 18 мая 2009 года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Указом Президента Российской Федерации от 02 апреля 2013 года № 309 «О мерах по реализации отдельных положений Федерального закона «О противодействии коррупции», Указом Президента Российской Федерации от 8 июля 2013 года № 613 «Вопросы противодействия коррупции»,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постановлениями Губернатора Волгоградской области от 18 декабря 2014 года № 254 «О некоторых вопросах предоставления отдельными категориями лиц сведений о доходах, об имуществе и обязательствах имущественного характера» и от 27 ноября 2014 года № 212 «О реализации отдельных положений Федерального закона от 03 декабря </w:t>
      </w:r>
      <w:smartTag w:uri="urn:schemas-microsoft-com:office:smarttags" w:element="metricconverter">
        <w:smartTagPr>
          <w:attr w:name="ProductID" w:val="2012 г"/>
        </w:smartTagPr>
        <w:r w:rsidRPr="005444B0">
          <w:rPr>
            <w:rFonts w:ascii="Arial" w:hAnsi="Arial" w:cs="Arial"/>
            <w:sz w:val="24"/>
            <w:szCs w:val="24"/>
            <w:lang w:eastAsia="ru-RU"/>
          </w:rPr>
          <w:t>2012 г</w:t>
        </w:r>
      </w:smartTag>
      <w:r w:rsidRPr="005444B0">
        <w:rPr>
          <w:rFonts w:ascii="Arial" w:hAnsi="Arial" w:cs="Arial"/>
          <w:sz w:val="24"/>
          <w:szCs w:val="24"/>
          <w:lang w:eastAsia="ru-RU"/>
        </w:rPr>
        <w:t>. № 230-ФЗ «О контроле за соответствием расходов лиц, замещающих государственные должности, и иных лиц их доходам», руководствуясь Уставом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lastRenderedPageBreak/>
        <w:t>Дума Березовского сельского поселения Еланского муниципального района Волгоградской области</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РЕШИЛА:</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numPr>
          <w:ilvl w:val="0"/>
          <w:numId w:val="4"/>
        </w:numPr>
        <w:jc w:val="both"/>
        <w:rPr>
          <w:rFonts w:ascii="Arial" w:hAnsi="Arial" w:cs="Arial"/>
          <w:sz w:val="24"/>
          <w:szCs w:val="24"/>
          <w:lang w:eastAsia="ru-RU"/>
        </w:rPr>
      </w:pPr>
      <w:r w:rsidRPr="005444B0">
        <w:rPr>
          <w:rFonts w:ascii="Arial" w:hAnsi="Arial" w:cs="Arial"/>
          <w:sz w:val="24"/>
          <w:szCs w:val="24"/>
          <w:lang w:eastAsia="ru-RU"/>
        </w:rPr>
        <w:t>Утвердить прилагаемое Положение о предоставлении депутатами Думы Березовского сельского поселения Еланского муниципального района</w:t>
      </w:r>
    </w:p>
    <w:p w:rsidR="00EB7ADF" w:rsidRPr="005444B0" w:rsidRDefault="00EB7ADF" w:rsidP="00EB7ADF">
      <w:pPr>
        <w:pStyle w:val="a6"/>
        <w:ind w:left="720"/>
        <w:jc w:val="both"/>
        <w:rPr>
          <w:rFonts w:ascii="Arial" w:hAnsi="Arial" w:cs="Arial"/>
          <w:sz w:val="24"/>
          <w:szCs w:val="24"/>
          <w:lang w:eastAsia="ru-RU"/>
        </w:rPr>
      </w:pPr>
    </w:p>
    <w:p w:rsidR="00EB7ADF" w:rsidRPr="005444B0" w:rsidRDefault="00EB7ADF" w:rsidP="00EB7ADF">
      <w:pPr>
        <w:pStyle w:val="a6"/>
        <w:ind w:left="720"/>
        <w:jc w:val="both"/>
        <w:rPr>
          <w:rFonts w:ascii="Arial" w:hAnsi="Arial" w:cs="Arial"/>
          <w:sz w:val="24"/>
          <w:szCs w:val="24"/>
          <w:lang w:eastAsia="ru-RU"/>
        </w:rPr>
      </w:pPr>
    </w:p>
    <w:p w:rsidR="00EB7ADF" w:rsidRPr="005444B0" w:rsidRDefault="00EB7ADF" w:rsidP="00EB7ADF">
      <w:pPr>
        <w:pStyle w:val="a6"/>
        <w:ind w:left="720"/>
        <w:jc w:val="both"/>
        <w:rPr>
          <w:rFonts w:ascii="Arial" w:hAnsi="Arial" w:cs="Arial"/>
          <w:sz w:val="24"/>
          <w:szCs w:val="24"/>
          <w:lang w:eastAsia="ru-RU"/>
        </w:rPr>
      </w:pPr>
      <w:r w:rsidRPr="005444B0">
        <w:rPr>
          <w:rFonts w:ascii="Arial" w:hAnsi="Arial" w:cs="Arial"/>
          <w:sz w:val="24"/>
          <w:szCs w:val="24"/>
          <w:lang w:eastAsia="ru-RU"/>
        </w:rPr>
        <w:t xml:space="preserve"> Волгоградской области сведений о доходах, расходах и обязательствах имущественного характера, размещении данных сведений в сети «Интернет», а также организации проверки достоверности и полноты данных сведений.</w:t>
      </w:r>
    </w:p>
    <w:p w:rsidR="00EB7ADF" w:rsidRPr="005444B0" w:rsidRDefault="00EB7ADF" w:rsidP="00EB7ADF">
      <w:pPr>
        <w:pStyle w:val="a6"/>
        <w:numPr>
          <w:ilvl w:val="0"/>
          <w:numId w:val="4"/>
        </w:numPr>
        <w:jc w:val="both"/>
        <w:rPr>
          <w:rFonts w:ascii="Arial" w:hAnsi="Arial" w:cs="Arial"/>
          <w:sz w:val="24"/>
          <w:szCs w:val="24"/>
          <w:lang w:eastAsia="ru-RU"/>
        </w:rPr>
      </w:pPr>
      <w:r w:rsidRPr="005444B0">
        <w:rPr>
          <w:rFonts w:ascii="Arial" w:hAnsi="Arial" w:cs="Arial"/>
          <w:sz w:val="24"/>
          <w:szCs w:val="24"/>
          <w:lang w:eastAsia="ru-RU"/>
        </w:rPr>
        <w:t>Контроль за исполнением настоящего решения возложить на постоянную комиссию по социальной политике и защите прав граждан Думы Березовского сельского поселения Еланского муниципального района.</w:t>
      </w:r>
    </w:p>
    <w:p w:rsidR="00EB7ADF" w:rsidRPr="005444B0" w:rsidRDefault="00EB7ADF" w:rsidP="00EB7ADF">
      <w:pPr>
        <w:pStyle w:val="a6"/>
        <w:numPr>
          <w:ilvl w:val="0"/>
          <w:numId w:val="4"/>
        </w:numPr>
        <w:rPr>
          <w:rFonts w:ascii="Arial" w:hAnsi="Arial" w:cs="Arial"/>
          <w:sz w:val="24"/>
          <w:szCs w:val="24"/>
          <w:lang w:eastAsia="ru-RU"/>
        </w:rPr>
      </w:pPr>
      <w:r w:rsidRPr="005444B0">
        <w:rPr>
          <w:rFonts w:ascii="Arial" w:hAnsi="Arial" w:cs="Arial"/>
          <w:sz w:val="24"/>
          <w:szCs w:val="24"/>
          <w:lang w:eastAsia="ru-RU"/>
        </w:rPr>
        <w:t>Настоящее решение вступает в силу со дня его принятия   и подлежит  обнародованию и размещению на официальном сайте администрации Березовского  сельского поселения.</w:t>
      </w:r>
    </w:p>
    <w:p w:rsidR="00EB7ADF" w:rsidRPr="005444B0" w:rsidRDefault="00EB7ADF" w:rsidP="00EB7ADF">
      <w:pPr>
        <w:pStyle w:val="a6"/>
        <w:rPr>
          <w:rFonts w:ascii="Arial" w:hAnsi="Arial" w:cs="Arial"/>
          <w:sz w:val="24"/>
          <w:szCs w:val="24"/>
          <w:lang w:eastAsia="ru-RU"/>
        </w:rPr>
      </w:pPr>
    </w:p>
    <w:p w:rsidR="00EB7ADF" w:rsidRPr="005444B0" w:rsidRDefault="00EB7ADF" w:rsidP="00EB7ADF">
      <w:pPr>
        <w:pStyle w:val="a6"/>
        <w:jc w:val="both"/>
        <w:rPr>
          <w:rFonts w:ascii="Arial" w:hAnsi="Arial" w:cs="Arial"/>
          <w:sz w:val="24"/>
          <w:szCs w:val="24"/>
          <w:lang w:eastAsia="ru-RU"/>
        </w:rPr>
      </w:pPr>
    </w:p>
    <w:p w:rsidR="00EB7ADF" w:rsidRPr="005444B0" w:rsidRDefault="00EB7ADF" w:rsidP="00EB7ADF">
      <w:pPr>
        <w:pStyle w:val="a6"/>
        <w:jc w:val="both"/>
        <w:rPr>
          <w:rFonts w:ascii="Arial" w:hAnsi="Arial" w:cs="Arial"/>
          <w:sz w:val="24"/>
          <w:szCs w:val="24"/>
          <w:lang w:eastAsia="ru-RU"/>
        </w:rPr>
      </w:pPr>
      <w:r w:rsidRPr="005444B0">
        <w:rPr>
          <w:rFonts w:ascii="Arial" w:hAnsi="Arial" w:cs="Arial"/>
          <w:sz w:val="24"/>
          <w:szCs w:val="24"/>
          <w:lang w:eastAsia="ru-RU"/>
        </w:rPr>
        <w:t>Глава  Березовского сельского поселения</w:t>
      </w:r>
    </w:p>
    <w:p w:rsidR="00EB7ADF" w:rsidRPr="005444B0" w:rsidRDefault="00EB7ADF" w:rsidP="00EB7ADF">
      <w:pPr>
        <w:pStyle w:val="a6"/>
        <w:jc w:val="both"/>
        <w:rPr>
          <w:rFonts w:ascii="Arial" w:hAnsi="Arial" w:cs="Arial"/>
          <w:sz w:val="24"/>
          <w:szCs w:val="24"/>
          <w:lang w:eastAsia="ru-RU"/>
        </w:rPr>
      </w:pPr>
      <w:r w:rsidRPr="005444B0">
        <w:rPr>
          <w:rFonts w:ascii="Arial" w:hAnsi="Arial" w:cs="Arial"/>
          <w:sz w:val="24"/>
          <w:szCs w:val="24"/>
          <w:lang w:eastAsia="ru-RU"/>
        </w:rPr>
        <w:t>Еланского муниципального района</w:t>
      </w:r>
    </w:p>
    <w:p w:rsidR="00EB7ADF" w:rsidRPr="005444B0" w:rsidRDefault="00EB7ADF" w:rsidP="00EB7ADF">
      <w:pPr>
        <w:pStyle w:val="a6"/>
        <w:jc w:val="both"/>
        <w:rPr>
          <w:rFonts w:ascii="Arial" w:hAnsi="Arial" w:cs="Arial"/>
          <w:sz w:val="24"/>
          <w:szCs w:val="24"/>
          <w:lang w:eastAsia="ru-RU"/>
        </w:rPr>
      </w:pPr>
      <w:r w:rsidRPr="005444B0">
        <w:rPr>
          <w:rFonts w:ascii="Arial" w:hAnsi="Arial" w:cs="Arial"/>
          <w:sz w:val="24"/>
          <w:szCs w:val="24"/>
          <w:lang w:eastAsia="ru-RU"/>
        </w:rPr>
        <w:t xml:space="preserve">Волгоградской области                                          </w:t>
      </w:r>
      <w:r w:rsidRPr="005444B0">
        <w:rPr>
          <w:rFonts w:ascii="Arial" w:hAnsi="Arial" w:cs="Arial"/>
          <w:sz w:val="24"/>
          <w:szCs w:val="24"/>
          <w:lang w:eastAsia="ru-RU"/>
        </w:rPr>
        <w:tab/>
        <w:t xml:space="preserve">                    </w:t>
      </w:r>
      <w:r w:rsidRPr="005444B0">
        <w:rPr>
          <w:rFonts w:ascii="Arial" w:hAnsi="Arial" w:cs="Arial"/>
          <w:sz w:val="24"/>
          <w:szCs w:val="24"/>
          <w:lang w:eastAsia="ru-RU"/>
        </w:rPr>
        <w:tab/>
        <w:t xml:space="preserve">     Н.А. Печерская</w:t>
      </w:r>
    </w:p>
    <w:p w:rsidR="00EB7ADF" w:rsidRPr="005444B0" w:rsidRDefault="00EB7ADF" w:rsidP="00EB7ADF">
      <w:pPr>
        <w:pStyle w:val="a6"/>
        <w:jc w:val="both"/>
        <w:rPr>
          <w:rFonts w:ascii="Arial" w:hAnsi="Arial" w:cs="Arial"/>
          <w:sz w:val="24"/>
          <w:szCs w:val="24"/>
          <w:lang w:eastAsia="ru-RU"/>
        </w:rPr>
      </w:pPr>
    </w:p>
    <w:p w:rsidR="00EB7ADF" w:rsidRPr="005444B0" w:rsidRDefault="00EB7ADF" w:rsidP="00EB7ADF">
      <w:pPr>
        <w:pStyle w:val="a6"/>
        <w:jc w:val="both"/>
        <w:rPr>
          <w:rFonts w:ascii="Arial" w:hAnsi="Arial" w:cs="Arial"/>
          <w:sz w:val="24"/>
          <w:szCs w:val="24"/>
          <w:lang w:eastAsia="ru-RU"/>
        </w:rPr>
      </w:pPr>
    </w:p>
    <w:tbl>
      <w:tblPr>
        <w:tblW w:w="0" w:type="auto"/>
        <w:tblCellSpacing w:w="0" w:type="dxa"/>
        <w:tblCellMar>
          <w:left w:w="0" w:type="dxa"/>
          <w:right w:w="0" w:type="dxa"/>
        </w:tblCellMar>
        <w:tblLook w:val="04A0"/>
      </w:tblPr>
      <w:tblGrid>
        <w:gridCol w:w="4649"/>
        <w:gridCol w:w="4706"/>
      </w:tblGrid>
      <w:tr w:rsidR="00EB7ADF" w:rsidRPr="005444B0" w:rsidTr="00EC3E48">
        <w:trPr>
          <w:tblCellSpacing w:w="0" w:type="dxa"/>
        </w:trPr>
        <w:tc>
          <w:tcPr>
            <w:tcW w:w="4649" w:type="dxa"/>
          </w:tcPr>
          <w:p w:rsidR="00EB7ADF" w:rsidRPr="005444B0" w:rsidRDefault="00EB7ADF" w:rsidP="00EC3E48">
            <w:pPr>
              <w:pStyle w:val="a6"/>
              <w:ind w:firstLine="851"/>
              <w:jc w:val="both"/>
              <w:rPr>
                <w:rFonts w:ascii="Arial" w:hAnsi="Arial" w:cs="Arial"/>
                <w:sz w:val="24"/>
                <w:szCs w:val="24"/>
                <w:lang w:eastAsia="ru-RU"/>
              </w:rPr>
            </w:pPr>
          </w:p>
        </w:tc>
        <w:tc>
          <w:tcPr>
            <w:tcW w:w="4706" w:type="dxa"/>
          </w:tcPr>
          <w:p w:rsidR="00EB7ADF" w:rsidRPr="005444B0" w:rsidRDefault="00EB7ADF" w:rsidP="00EC3E48">
            <w:pPr>
              <w:pStyle w:val="a6"/>
              <w:ind w:firstLine="851"/>
              <w:jc w:val="right"/>
              <w:rPr>
                <w:rFonts w:ascii="Arial" w:hAnsi="Arial" w:cs="Arial"/>
                <w:sz w:val="24"/>
                <w:szCs w:val="24"/>
                <w:lang w:eastAsia="ru-RU"/>
              </w:rPr>
            </w:pPr>
            <w:r w:rsidRPr="005444B0">
              <w:rPr>
                <w:rFonts w:ascii="Arial" w:hAnsi="Arial" w:cs="Arial"/>
                <w:sz w:val="24"/>
                <w:szCs w:val="24"/>
                <w:lang w:eastAsia="ru-RU"/>
              </w:rPr>
              <w:t xml:space="preserve"> </w:t>
            </w:r>
          </w:p>
          <w:p w:rsidR="00EB7ADF" w:rsidRPr="005444B0" w:rsidRDefault="00EB7ADF" w:rsidP="00EC3E48">
            <w:pPr>
              <w:pStyle w:val="a6"/>
              <w:ind w:firstLine="851"/>
              <w:jc w:val="right"/>
              <w:rPr>
                <w:rFonts w:ascii="Arial" w:hAnsi="Arial" w:cs="Arial"/>
                <w:sz w:val="24"/>
                <w:szCs w:val="24"/>
                <w:lang w:eastAsia="ru-RU"/>
              </w:rPr>
            </w:pPr>
            <w:r>
              <w:rPr>
                <w:rFonts w:ascii="Arial" w:hAnsi="Arial" w:cs="Arial"/>
                <w:sz w:val="24"/>
                <w:szCs w:val="24"/>
                <w:lang w:eastAsia="ru-RU"/>
              </w:rPr>
              <w:t>Пр</w:t>
            </w:r>
            <w:r w:rsidRPr="005444B0">
              <w:rPr>
                <w:rFonts w:ascii="Arial" w:hAnsi="Arial" w:cs="Arial"/>
                <w:sz w:val="24"/>
                <w:szCs w:val="24"/>
                <w:lang w:eastAsia="ru-RU"/>
              </w:rPr>
              <w:t xml:space="preserve">иложение  №1  </w:t>
            </w:r>
          </w:p>
          <w:p w:rsidR="00EB7ADF" w:rsidRPr="005444B0" w:rsidRDefault="00EB7ADF" w:rsidP="00EC3E48">
            <w:pPr>
              <w:pStyle w:val="a6"/>
              <w:ind w:firstLine="851"/>
              <w:jc w:val="right"/>
              <w:rPr>
                <w:rFonts w:ascii="Arial" w:hAnsi="Arial" w:cs="Arial"/>
                <w:sz w:val="24"/>
                <w:szCs w:val="24"/>
                <w:lang w:eastAsia="ru-RU"/>
              </w:rPr>
            </w:pPr>
            <w:r w:rsidRPr="005444B0">
              <w:rPr>
                <w:rFonts w:ascii="Arial" w:hAnsi="Arial" w:cs="Arial"/>
                <w:sz w:val="24"/>
                <w:szCs w:val="24"/>
                <w:lang w:eastAsia="ru-RU"/>
              </w:rPr>
              <w:t xml:space="preserve">к Решению Думы Березовского сельского поселения Еланского муниципального района </w:t>
            </w:r>
          </w:p>
          <w:p w:rsidR="00EB7ADF" w:rsidRPr="005444B0" w:rsidRDefault="00EB7ADF" w:rsidP="00EC3E48">
            <w:pPr>
              <w:pStyle w:val="a6"/>
              <w:ind w:firstLine="851"/>
              <w:jc w:val="right"/>
              <w:rPr>
                <w:rFonts w:ascii="Arial" w:hAnsi="Arial" w:cs="Arial"/>
                <w:sz w:val="24"/>
                <w:szCs w:val="24"/>
                <w:lang w:eastAsia="ru-RU"/>
              </w:rPr>
            </w:pPr>
            <w:r w:rsidRPr="005444B0">
              <w:rPr>
                <w:rFonts w:ascii="Arial" w:hAnsi="Arial" w:cs="Arial"/>
                <w:sz w:val="24"/>
                <w:szCs w:val="24"/>
                <w:lang w:eastAsia="ru-RU"/>
              </w:rPr>
              <w:t>Волгоградской области</w:t>
            </w:r>
          </w:p>
          <w:p w:rsidR="00EB7ADF" w:rsidRPr="005444B0" w:rsidRDefault="00EB7ADF" w:rsidP="00EC3E48">
            <w:pPr>
              <w:pStyle w:val="a6"/>
              <w:ind w:firstLine="851"/>
              <w:jc w:val="right"/>
              <w:rPr>
                <w:rFonts w:ascii="Arial" w:hAnsi="Arial" w:cs="Arial"/>
                <w:sz w:val="24"/>
                <w:szCs w:val="24"/>
                <w:lang w:eastAsia="ru-RU"/>
              </w:rPr>
            </w:pPr>
            <w:r w:rsidRPr="005444B0">
              <w:rPr>
                <w:rFonts w:ascii="Arial" w:hAnsi="Arial" w:cs="Arial"/>
                <w:sz w:val="24"/>
                <w:szCs w:val="24"/>
                <w:lang w:eastAsia="ru-RU"/>
              </w:rPr>
              <w:t xml:space="preserve">от 30 марта  2016 года  № 62/27 </w:t>
            </w:r>
          </w:p>
        </w:tc>
      </w:tr>
    </w:tbl>
    <w:p w:rsidR="00EB7ADF" w:rsidRPr="005444B0" w:rsidRDefault="00EB7ADF" w:rsidP="00EB7ADF">
      <w:pPr>
        <w:pStyle w:val="a6"/>
        <w:ind w:firstLine="851"/>
        <w:jc w:val="center"/>
        <w:rPr>
          <w:rFonts w:ascii="Arial" w:hAnsi="Arial" w:cs="Arial"/>
          <w:sz w:val="24"/>
          <w:szCs w:val="24"/>
          <w:lang w:eastAsia="ru-RU"/>
        </w:rPr>
      </w:pPr>
    </w:p>
    <w:p w:rsidR="00EB7ADF" w:rsidRPr="005444B0" w:rsidRDefault="00EB7ADF" w:rsidP="00EB7ADF">
      <w:pPr>
        <w:pStyle w:val="a6"/>
        <w:ind w:firstLine="851"/>
        <w:jc w:val="center"/>
        <w:rPr>
          <w:rFonts w:ascii="Arial" w:hAnsi="Arial" w:cs="Arial"/>
          <w:b/>
          <w:sz w:val="24"/>
          <w:szCs w:val="24"/>
          <w:lang w:eastAsia="ru-RU"/>
        </w:rPr>
      </w:pPr>
    </w:p>
    <w:p w:rsidR="00EB7ADF" w:rsidRPr="005444B0" w:rsidRDefault="00EB7ADF" w:rsidP="00EB7ADF">
      <w:pPr>
        <w:pStyle w:val="a6"/>
        <w:ind w:firstLine="851"/>
        <w:jc w:val="center"/>
        <w:rPr>
          <w:rFonts w:ascii="Arial" w:hAnsi="Arial" w:cs="Arial"/>
          <w:b/>
          <w:sz w:val="24"/>
          <w:szCs w:val="24"/>
          <w:lang w:eastAsia="ru-RU"/>
        </w:rPr>
      </w:pPr>
      <w:r w:rsidRPr="005444B0">
        <w:rPr>
          <w:rFonts w:ascii="Arial" w:hAnsi="Arial" w:cs="Arial"/>
          <w:b/>
          <w:sz w:val="24"/>
          <w:szCs w:val="24"/>
          <w:lang w:eastAsia="ru-RU"/>
        </w:rPr>
        <w:t>Положение о предоставлении депутатами Думы Березовского сельского поселения Еланского муниципального района Волгоградской области сведений о доходах, расходах и обязательствах имущественного характера, размещении данных сведений в сети «Интернет», а также организации проверки достоверности и полноты данных сведений</w:t>
      </w:r>
    </w:p>
    <w:p w:rsidR="00EB7ADF" w:rsidRPr="005444B0" w:rsidRDefault="00EB7ADF" w:rsidP="00EB7ADF">
      <w:pPr>
        <w:pStyle w:val="a6"/>
        <w:ind w:firstLine="851"/>
        <w:jc w:val="center"/>
        <w:rPr>
          <w:rFonts w:ascii="Arial" w:hAnsi="Arial" w:cs="Arial"/>
          <w:sz w:val="24"/>
          <w:szCs w:val="24"/>
          <w:lang w:eastAsia="ru-RU"/>
        </w:rPr>
      </w:pPr>
    </w:p>
    <w:p w:rsidR="00EB7ADF" w:rsidRPr="005444B0" w:rsidRDefault="00EB7ADF" w:rsidP="00EB7ADF">
      <w:pPr>
        <w:pStyle w:val="a6"/>
        <w:ind w:firstLine="851"/>
        <w:jc w:val="center"/>
        <w:rPr>
          <w:rFonts w:ascii="Arial" w:hAnsi="Arial" w:cs="Arial"/>
          <w:sz w:val="24"/>
          <w:szCs w:val="24"/>
          <w:lang w:eastAsia="ru-RU"/>
        </w:rPr>
      </w:pPr>
      <w:r w:rsidRPr="005444B0">
        <w:rPr>
          <w:rFonts w:ascii="Arial" w:hAnsi="Arial" w:cs="Arial"/>
          <w:sz w:val="24"/>
          <w:szCs w:val="24"/>
          <w:lang w:eastAsia="ru-RU"/>
        </w:rPr>
        <w:t>Глава 1. Предоставление депутатами Думы Березовского сельского поселения Еланского муниципального района Волгоградской области сведений о доходах, расходах и обязательствах имущественного характера</w:t>
      </w:r>
    </w:p>
    <w:p w:rsidR="00EB7ADF" w:rsidRPr="005444B0" w:rsidRDefault="00EB7ADF" w:rsidP="00EB7ADF">
      <w:pPr>
        <w:pStyle w:val="a6"/>
        <w:ind w:firstLine="851"/>
        <w:jc w:val="center"/>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 xml:space="preserve">Статья 1. Положение о предоставлении депутатами Думы Березовского сельского поселения Еланского муниципального района Волгоградской области сведений о доходах, расходах и обязательствах имущественного характера, размещении данных сведений в сети «Интернет», а также организации проверки достоверности и полноты данных сведений (далее – Положение) определяет порядок представления депутатами Думы Березовского сельского поселения Еланского муниципального района Волгоградской области сведений о полученных </w:t>
      </w:r>
      <w:r w:rsidRPr="005444B0">
        <w:rPr>
          <w:rFonts w:ascii="Arial" w:hAnsi="Arial" w:cs="Arial"/>
          <w:sz w:val="24"/>
          <w:szCs w:val="24"/>
          <w:lang w:eastAsia="ru-RU"/>
        </w:rPr>
        <w:lastRenderedPageBreak/>
        <w:t>ими доходах, расходах, об имуществе, принадлежащем им на праве собственности, и об их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 (далее – сведения о доходах, расходах, об имуществе и обязательствах имущественного характера); устанавливает основания размещения данных сведений в сети «Интернет», а также порядок проведения проверки достоверности и полноты представленных депутатами сведений.</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2. Обязанность представлять сведения о доходах, расходах, об имуществе и обязательствах имущественного характера в соответствии с настоящим Положением возлагается на всех депутатов Думы Березовского сельского поселения Еланского муниципального района Волгоградской области.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Сведения о доходах, расходах, об имуществе и обязательствах имущественного характера представляются депутатами ежегодно, не позднее 15 апреля года, следующего за отчетным, по форме,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Депутат Думы Березовского сельского поселения Еланского муниципального района Волгоградской области представляет ежегодно:</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о расходах,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о расходах,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в) сведения о своих расходах, а также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сделок по покупке земельного участка, объекта недвижимости, транспортных средств, ценных бумаг, совершенных в течение отчетного периода, превышает совокупный доход лица, подающего сведения и его супруга (супруги) за три последних года, предшествующих отчетному периоду.</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Сведения представляются председателю Думы Березовского сельского поселения Еланского муниципального района Волгоградской области.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В случае, если депутат Думы Березовского сельского поселения Еланского муниципального района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срока, установленного в абзаце 2 статьи 2 настоящего Положения.</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 xml:space="preserve">В случае непредставления по объективным причинам депутатом Думы Березовского сельского поселения Еланского муниципального района сведений о </w:t>
      </w:r>
      <w:r w:rsidRPr="005444B0">
        <w:rPr>
          <w:rFonts w:ascii="Arial" w:hAnsi="Arial" w:cs="Arial"/>
          <w:sz w:val="24"/>
          <w:szCs w:val="24"/>
          <w:lang w:eastAsia="ru-RU"/>
        </w:rPr>
        <w:lastRenderedPageBreak/>
        <w:t>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комиссией по противодействию коррупции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В случае непредставления или представления заведомо ложных сведений о доходах, расходах, об имуществе и обязательствах имущественного характера депутат Думы Березовского сельского поселения Еланского муниципального района Волгоградской области несет ответственность в соответствии с законодательством Российской Федерации.</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3. Сведения о доходах, расходах, об имуществе и обязательствах имущественного характера, представляемые в соответствии с настоящим Положением депутатами Думы Березовского сельского поселения Еланского муниципального района, являются сведениями конфиденциального характера, если федеральным законом они не отнесены к сведениям, составляющим государственную тайну.</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 xml:space="preserve">Лица, виновные в разглашении </w:t>
      </w:r>
      <w:r w:rsidRPr="005444B0">
        <w:rPr>
          <w:rFonts w:ascii="Arial" w:hAnsi="Arial" w:cs="Arial"/>
          <w:sz w:val="24"/>
          <w:szCs w:val="24"/>
        </w:rPr>
        <w:t xml:space="preserve">сведений о доходах, об имуществе и обязательствах имущественного характера, представляемых депутатом </w:t>
      </w:r>
      <w:r w:rsidRPr="005444B0">
        <w:rPr>
          <w:rFonts w:ascii="Arial" w:hAnsi="Arial" w:cs="Arial"/>
          <w:sz w:val="24"/>
          <w:szCs w:val="24"/>
          <w:lang w:eastAsia="ru-RU"/>
        </w:rPr>
        <w:t>Думы Березовского сельского поселения Еланского муниципального района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EB7ADF" w:rsidRPr="005444B0" w:rsidRDefault="00EB7ADF" w:rsidP="00EB7ADF">
      <w:pPr>
        <w:pStyle w:val="a6"/>
        <w:jc w:val="both"/>
        <w:rPr>
          <w:rFonts w:ascii="Arial" w:hAnsi="Arial" w:cs="Arial"/>
          <w:sz w:val="24"/>
          <w:szCs w:val="24"/>
          <w:lang w:eastAsia="ru-RU"/>
        </w:rPr>
      </w:pPr>
    </w:p>
    <w:p w:rsidR="00EB7ADF" w:rsidRPr="005444B0" w:rsidRDefault="00EB7ADF" w:rsidP="00EB7ADF">
      <w:pPr>
        <w:pStyle w:val="a6"/>
        <w:ind w:firstLine="851"/>
        <w:jc w:val="center"/>
        <w:rPr>
          <w:rFonts w:ascii="Arial" w:hAnsi="Arial" w:cs="Arial"/>
          <w:sz w:val="24"/>
          <w:szCs w:val="24"/>
          <w:lang w:eastAsia="ru-RU"/>
        </w:rPr>
      </w:pPr>
      <w:r w:rsidRPr="005444B0">
        <w:rPr>
          <w:rFonts w:ascii="Arial" w:hAnsi="Arial" w:cs="Arial"/>
          <w:sz w:val="24"/>
          <w:szCs w:val="24"/>
          <w:lang w:eastAsia="ru-RU"/>
        </w:rPr>
        <w:t>Глава 2. Размещение в сети «Интернет» сведений о доходах, расходах и обязательствах имущественного характера, представленных депутатами Думы Березовского сельского поселения Еланского муниципального района Волгоградской области</w:t>
      </w:r>
    </w:p>
    <w:p w:rsidR="00EB7ADF" w:rsidRPr="005444B0" w:rsidRDefault="00EB7ADF" w:rsidP="00EB7ADF">
      <w:pPr>
        <w:pStyle w:val="a6"/>
        <w:ind w:firstLine="851"/>
        <w:jc w:val="center"/>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4</w:t>
      </w:r>
      <w:r w:rsidRPr="005444B0">
        <w:rPr>
          <w:rFonts w:ascii="Arial" w:hAnsi="Arial" w:cs="Arial"/>
          <w:color w:val="FF0000"/>
          <w:sz w:val="24"/>
          <w:szCs w:val="24"/>
          <w:lang w:eastAsia="ru-RU"/>
        </w:rPr>
        <w:t xml:space="preserve">. </w:t>
      </w:r>
      <w:r w:rsidRPr="005444B0">
        <w:rPr>
          <w:rFonts w:ascii="Arial" w:hAnsi="Arial" w:cs="Arial"/>
          <w:sz w:val="24"/>
          <w:szCs w:val="24"/>
          <w:lang w:eastAsia="ru-RU"/>
        </w:rPr>
        <w:t>На официальном сайте Администрации Березовского сельского поселения Еланского муниципального района Волгоградской области размещаются следующие сведения о доходах, расходах, об имуществе и обязательствах имущественного характера, представляемые депутатами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а) перечень объектов недвижимого имущества, принадлежащих депутату Думы Березовского сельского поселения Еланского муниципального района,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объектов;</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б) перечень транспортных средств (с указанием вида и марки), принадлежащих на праве собственности депутату Думы Березовского сельского поселения Еланского муниципального района, его супруге (супругу) и несовершеннолетним детям;</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в) декларированный годовой доход депутата Думы Березовского сельского поселения Еланского муниципального района, его супруги (супруга) и несовершеннолетних детей;</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депутата Думы Березовского сельского поселения Еланского муниципального района и его супруги (супруга) за три последних года, предшествующих отчетному периоду.</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5. В размещаемых на официальном сайте</w:t>
      </w:r>
      <w:r w:rsidRPr="005444B0">
        <w:rPr>
          <w:rFonts w:ascii="Arial" w:hAnsi="Arial" w:cs="Arial"/>
          <w:b/>
          <w:i/>
          <w:sz w:val="24"/>
          <w:szCs w:val="24"/>
          <w:lang w:eastAsia="ru-RU"/>
        </w:rPr>
        <w:t xml:space="preserve"> </w:t>
      </w:r>
      <w:r w:rsidRPr="005444B0">
        <w:rPr>
          <w:rFonts w:ascii="Arial" w:hAnsi="Arial" w:cs="Arial"/>
          <w:sz w:val="24"/>
          <w:szCs w:val="24"/>
          <w:lang w:eastAsia="ru-RU"/>
        </w:rPr>
        <w:t>сведениях о доходах, расходах, об имуществе и обязательствах имущественного характера запрещается указывать:</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а) иные сведения (кроме указанных в статье 4 настоящего Положения) о доходах депутата Думы Березовского сельского поселения Еланского муниципального района, его супруги и несовершеннолетних детей, об имуществе, принадлежащем на праве собственности указанным лицам, и об их обязательствах имущественного характера;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б) персональные данные супруги (супруга), несовершеннолетних детей и иных членов семьи депутата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в) данные, позволяющие определить место жительства, почтовый адрес, телефон и иные индивидуальные средства коммуникации депутата Думы Березовского сельского поселения Еланского муниципального района, его супруги (супруга), несовершеннолетних детей и иных членов его семьи;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г) данные, позволяющие определить места нахождения объектов недвижимого имущества, принадлежащих депутату Думы Березовского сельского поселения Еланского муниципального района его супруге (супругу), несовершеннолетним детям, иным членам его семьи на праве собственности или находящихся в их пользовании.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д) информацию, отнесенную к государственной тайне или являющуюся конфиденциальной.</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6. Сведения о доходах, расходах, об имуществе и обязательствах имущественного характера, указанные в статье 4 настоящего Положения, за весь период исполнения депутатом Думы Березовского сельского поселения Еланского муниципального района своих полномочий находятся на официальном сайте</w:t>
      </w:r>
      <w:r w:rsidRPr="005444B0">
        <w:rPr>
          <w:rFonts w:ascii="Arial" w:hAnsi="Arial" w:cs="Arial"/>
          <w:b/>
          <w:i/>
          <w:sz w:val="24"/>
          <w:szCs w:val="24"/>
          <w:lang w:eastAsia="ru-RU"/>
        </w:rPr>
        <w:t xml:space="preserve"> </w:t>
      </w:r>
      <w:r w:rsidRPr="005444B0">
        <w:rPr>
          <w:rFonts w:ascii="Arial" w:hAnsi="Arial" w:cs="Arial"/>
          <w:sz w:val="24"/>
          <w:szCs w:val="24"/>
          <w:lang w:eastAsia="ru-RU"/>
        </w:rPr>
        <w:t>и ежегодно обновляются в течение 14 рабочих дней со дня истечения срока, установленного для их подачи.</w:t>
      </w:r>
    </w:p>
    <w:p w:rsidR="00EB7ADF" w:rsidRPr="005444B0" w:rsidRDefault="00EB7ADF" w:rsidP="00EB7ADF">
      <w:pPr>
        <w:pStyle w:val="a6"/>
        <w:ind w:firstLine="851"/>
        <w:jc w:val="both"/>
        <w:rPr>
          <w:rFonts w:ascii="Arial" w:hAnsi="Arial" w:cs="Arial"/>
          <w:b/>
          <w:i/>
          <w:sz w:val="24"/>
          <w:szCs w:val="24"/>
          <w:lang w:eastAsia="ru-RU"/>
        </w:rPr>
      </w:pPr>
      <w:r w:rsidRPr="005444B0">
        <w:rPr>
          <w:rFonts w:ascii="Arial" w:hAnsi="Arial" w:cs="Arial"/>
          <w:sz w:val="24"/>
          <w:szCs w:val="24"/>
          <w:lang w:eastAsia="ru-RU"/>
        </w:rPr>
        <w:t>Размещение на официальном сайте сведений о доходах, расходах, об имуществе и обязательствах имущественного характера, указанных в статье 4 настоящего Положения, обеспечивается председателем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7. Порядок предоставления средствам массовой информации сведений о доходах, расходах, об имуществе и обязательствах имущественного характера, представляемых депутатами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При поступлении в Думу Березовского сельского поселения Еланского муниципального района Волгоградской области письменных запросов от средств массовой информации о доходах, расходах, об имуществе и обязательствах имущественного характера, представляемых депутатами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 в течение трех рабочих дней со дня поступления письменного запроса его копия направляется депутату Думы Березовского сельского поселения Еланского муниципального района, в отношении которого поступил запрос;</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 в течение семи рабочих дней со дня поступления письменного запроса средству массовой информации предоставляются сведения, указанные в статье 4 настоящего Положения, в том случае, если запрашиваемые сведения отсутствуют на официальном сайте администрации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center"/>
        <w:rPr>
          <w:rFonts w:ascii="Arial" w:hAnsi="Arial" w:cs="Arial"/>
          <w:sz w:val="24"/>
          <w:szCs w:val="24"/>
          <w:lang w:eastAsia="ru-RU"/>
        </w:rPr>
      </w:pPr>
      <w:r w:rsidRPr="005444B0">
        <w:rPr>
          <w:rFonts w:ascii="Arial" w:hAnsi="Arial" w:cs="Arial"/>
          <w:sz w:val="24"/>
          <w:szCs w:val="24"/>
          <w:lang w:eastAsia="ru-RU"/>
        </w:rPr>
        <w:t>Глава 3. Проверка достоверности сведений о доходах, расходах и обязательствах имущественного характера, представленных депутатами Думы Березовского сельского поселения Еланского муниципального района, Волгоградской области</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8.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депутатами Думы Березовского сельского поселения Еланского муниципального района Волгоградской области, осуществляется в соответствии с законодательством Российской Федерации.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Проверку достоверности и полноты сведений о доходах, расходах, об имуществе и обязательствах имущественного характера, представленных депутатами Думы Березовского сельского поселения, осуществляет комиссия по противодействию коррупции Думы Березовского сельского поселения Еланского муниципального района Волгоградской области (далее – комиссия по противодействию коррупции).</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9. Комиссия по противодействию коррупции образуется из депутатов Думы Березовского сельского поселения Еланского муниципального района Волгоградской области. Состав комиссии формируется на заседании Думы Березовского сельского поселения Еланского муниципального района и включает в себя 3 человек. Предложения по кандидатурам для включения в состав комиссии по противодействию коррупции выдвигаются депутатами. По кандидатурам проводится открытое голосование. В состав комиссии по противодействию коррупции входят депутаты, набравшие наибольшее число голосов. Председатель комиссии по противодействию коррупции  избирается на заседании Думы Березовского сельского поселения Еланского муниципального района открытым голосование простым большинством голосов из числа членов комиссии.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Состав комиссии по противодействию коррупции, ее председатель  утверждаются решением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Заседание комиссии по противодействию коррупции проводит председатель комиссии.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Заседание комиссии по противодействию коррупции правомочно, если на нем присутствует более половины от общего числа членов комиссии. Решение комиссии по противодействию коррупции принимается большинством голосов от числа членов комиссии, присутствующих на заседании.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При проведении проверки в отношении депутата Думы Березовского сельского поселения Еланского муниципального района, являющегося членом комиссии по противодействию коррупции, он не принимает участие в работе комиссии по противодействию коррупции.</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10. Комиссия по противодействию коррупции осуществляет проверку:</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а) достоверности и полноты сведений о доходах, об имуществе и обязательствах имущественного характера, представляемых депутатами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lastRenderedPageBreak/>
        <w:t>б) соблюдения депутатами Думы Березовского сельского поселения Еланского муниципального района ограничений и запретов, установленных действующим законодательством.</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Проверка осуществляется по решению председателя Думы Березовского сельского поселения Еланского муниципального района Волгоградской области. Решение принимается отдельно в отношении каждого депутата и оформляется в форме постановления председателя Думы Березовского сельского поселения Еланского муниципального района Волгоградской области.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Основанием для проведения проверки является достаточная информация, представленная в Думу Березовского сельского поселения Еланского муниципального района в письменной форме:</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а) правоохранительными и другими государственными органами, органами местного самоуправления и их должностными лицами;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в) средствами массовой информации.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Информация анонимного характера не может служить основанием для проведения проверки.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Проверка осуществляется в срок, не превышающий 60 дней со дня принятия решения о ее проведении. Решением комиссии по противодействию коррупции срок проверки может быть продлен, но не более чем на 30 дней.</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При осуществлении проверки комиссия по противодействию коррупции вправе:</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а) проводить собеседование с депутатом Думы Березовского сельского поселения Еланского муниципального района, в отношении которого проводится проверка, и получать от него пояснения по представленным им материалам;</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в) получать от депутата Думы Березовского сельского поселения Еланского муниципального района пояснения по представленным им сведениям о доходах, об имуществе и обязательствах имущественного характера;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г) направлять в установленном порядке запрос (за исключением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об имеющихся у них сведениях: о доходах, об имуществе и обязательствах имущественного характера депутата Думы Березовского сельского поселения Еланского муниципального района, его супруги (супруга) и несовершеннолетних детей; о достоверности и полноте сведений, представленных депутатом Думы Березовского сельского поселения Еланского муниципального района,  в соответствии с нормативными правовыми актами Российской Федерации; о соблюдении депутатом Думы Березовского сельского поселения Еланского муниципального района, установленных ограничений;</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д) наводить справки у физических лиц и получать от них информацию с их согласия.</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 xml:space="preserve">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осуществляются в соответствии с Указом </w:t>
      </w:r>
      <w:r w:rsidRPr="005444B0">
        <w:rPr>
          <w:rFonts w:ascii="Arial" w:hAnsi="Arial" w:cs="Arial"/>
          <w:sz w:val="24"/>
          <w:szCs w:val="24"/>
          <w:lang w:eastAsia="ru-RU"/>
        </w:rPr>
        <w:lastRenderedPageBreak/>
        <w:t>Президента Российской Федерации от 02 апреля 2013 года № 309 «О мерах по реализации отдельных положений Федерального закона «О противодействии коррупции».</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11. Депутат Думы Березовского сельского поселения Еланского муниципального района, в отношении которого проводится проверка, вправе представлять в письменной форме пояснения и дополнительные материалы, которые приобщаются к материалам проверки, а также обращаться в комиссию по противодействию коррупции с ходатайством о проведении с ним беседы, подлежащим удовлетворению.</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Председатель комиссии по противодействию коррупции обеспечивает приглашение депутата Думы Березовского сельского поселения Еланского муниципального района  на заседание комиссии по противодействию коррупции и по окончании проверки знакомит его с ее результатами.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Результаты проверки рассматриваются на открытом заседании комиссии по противодействию коррупции, на котором представители средств массовой информации могут присутствовать в случае, если за это проголосовало более половины от присутствующих на заседании членов комиссии. Результаты проверки оформляются решением комиссии по противодействию коррупции и не позднее 10 дней со дня принятия, решение направляется председателю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12. Контроль за соответствием расходов депутата Думы Березовского сельского поселения Еланского муниципального района,  его супруги (супруга) и несовершеннолетних детей доходу депутата Думы Березовского сельского поселения Еланского муниципального района, и его супруги (супруга) (далее – контроль за расходами) осуществляет комиссией по противодействию коррупции в соответствии с Федеральным законом «О контроле за соответствием расходов лиц, замещающих государственные должности, и иных лиц их доходам» и настоящим Положением.</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Контроль за расходами осуществляется по решению председателя Думы Березовского сельского поселения Еланского муниципального района Волгоградской области. Решение о контроле за расходами принимается отдельно в отношении каждого депутата и оформляется в форме постановления председателя Думы Березовского сельского поселения Еланского муниципального района Волгоградской области.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Основанием для принятия решения об осуществлении контроля за расходами является информация, предусмотренная Федеральным законом «О контроле за соответствием расходов лиц, замещающих государственные должности, и иных лиц их доходам», поступившая в адрес Думы Березовского сельского поселения Еланского муниципального района  Волгоградской области. Информация анонимного характера не может служить основанием для принятия решения об осуществлении контроля за расходами.</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Председатель Думы Березовского сельского поселения Еланского муниципального района при получении информации, указанной в абзаце 3 настоящей статьи, обязан в течение двух рабочих дней со дня ее поступления направить ее для рассмотрения в комиссию по противодействию коррупции. Одновременно направляется уведомление депутату Думы Березовского сельского поселения Еланского муниципального района, в отношении которого принято решение об осуществлении контроля за расходами, о принятом решении и о необходимости представить в комиссию по противодействию коррупции следующие сведения:</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lastRenderedPageBreak/>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б) об источниках получения средств, за счет которых совершена сделка, указанная в подпункте «а» настоящего пункта.</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В уведомлении должна содержаться информация о порядке представления и проверки достоверности и полноты этих сведений.</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13. В случае, если депутат Думы Березовского сельского поселения Еланского муниципального района в отношении которого осуществляется контроль за расходами, обратился с ходатайством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с ним в течение семи рабочих дней со дня поступления ходатайства (в случае наличия уважительной причины – в срок, согласованный с этим депутатом Думы Березовского сельского поселения Еланского муниципального района) проводится беседа, в ходе которой должны быть даны разъяснения по интересующим его вопросам.</w:t>
      </w: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Результаты осуществления контроля за расходами оформляются решением комиссии по противодействию коррупции. Не позднее 10 дней со дня принятия, решение комиссии по противодействию коррупции направляется председателю Думы Березовского сельского поселения Еланского муниципального района.</w:t>
      </w:r>
    </w:p>
    <w:p w:rsidR="00EB7ADF" w:rsidRPr="005444B0" w:rsidRDefault="00EB7ADF" w:rsidP="00EB7ADF">
      <w:pPr>
        <w:pStyle w:val="a6"/>
        <w:ind w:firstLine="851"/>
        <w:jc w:val="both"/>
        <w:rPr>
          <w:rFonts w:ascii="Arial" w:hAnsi="Arial" w:cs="Arial"/>
          <w:sz w:val="24"/>
          <w:szCs w:val="24"/>
          <w:lang w:eastAsia="ru-RU"/>
        </w:rPr>
      </w:pPr>
    </w:p>
    <w:p w:rsidR="00EB7ADF" w:rsidRPr="005444B0" w:rsidRDefault="00EB7ADF" w:rsidP="00EB7ADF">
      <w:pPr>
        <w:pStyle w:val="a6"/>
        <w:ind w:firstLine="851"/>
        <w:jc w:val="both"/>
        <w:rPr>
          <w:rFonts w:ascii="Arial" w:hAnsi="Arial" w:cs="Arial"/>
          <w:sz w:val="24"/>
          <w:szCs w:val="24"/>
          <w:lang w:eastAsia="ru-RU"/>
        </w:rPr>
      </w:pPr>
      <w:r w:rsidRPr="005444B0">
        <w:rPr>
          <w:rFonts w:ascii="Arial" w:hAnsi="Arial" w:cs="Arial"/>
          <w:sz w:val="24"/>
          <w:szCs w:val="24"/>
          <w:lang w:eastAsia="ru-RU"/>
        </w:rPr>
        <w:t>Статья 14. Сведения о доходах, о расходах, об имуществе и обязательствах имущественного характера, представляемые депутатами Думы Волгоградской области ежегодно, и информация о результатах проверки достоверности и полноты данных сведений хранятся в Думе Березовского сельского поселения Еланского муниципального района Волгоградской области в соответствии с утвержденной номенклатурой дел.</w:t>
      </w:r>
    </w:p>
    <w:p w:rsidR="00EB7ADF" w:rsidRPr="005444B0" w:rsidRDefault="00EB7ADF" w:rsidP="00EB7ADF">
      <w:pPr>
        <w:pStyle w:val="a6"/>
        <w:jc w:val="both"/>
        <w:rPr>
          <w:rFonts w:ascii="Arial" w:hAnsi="Arial" w:cs="Arial"/>
          <w:sz w:val="24"/>
          <w:szCs w:val="24"/>
          <w:lang w:eastAsia="ru-RU"/>
        </w:rPr>
      </w:pPr>
    </w:p>
    <w:p w:rsidR="00A00B70" w:rsidRDefault="00A00B70"/>
    <w:sectPr w:rsidR="00A00B70" w:rsidSect="004C09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7458E"/>
    <w:multiLevelType w:val="hybridMultilevel"/>
    <w:tmpl w:val="DE1A43E6"/>
    <w:lvl w:ilvl="0" w:tplc="2A58D24A">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8B64348"/>
    <w:multiLevelType w:val="hybridMultilevel"/>
    <w:tmpl w:val="4F862A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A1B357F"/>
    <w:multiLevelType w:val="hybridMultilevel"/>
    <w:tmpl w:val="1BB09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DD30CD"/>
    <w:multiLevelType w:val="hybridMultilevel"/>
    <w:tmpl w:val="FCC6B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E356E"/>
    <w:rsid w:val="004C09BC"/>
    <w:rsid w:val="00A00B70"/>
    <w:rsid w:val="00CE356E"/>
    <w:rsid w:val="00EB7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9BC"/>
  </w:style>
  <w:style w:type="paragraph" w:styleId="1">
    <w:name w:val="heading 1"/>
    <w:basedOn w:val="a"/>
    <w:next w:val="a"/>
    <w:link w:val="10"/>
    <w:qFormat/>
    <w:rsid w:val="00CE356E"/>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356E"/>
    <w:rPr>
      <w:rFonts w:ascii="Times New Roman" w:eastAsia="Times New Roman" w:hAnsi="Times New Roman" w:cs="Times New Roman"/>
      <w:b/>
      <w:bCs/>
      <w:sz w:val="24"/>
      <w:szCs w:val="24"/>
    </w:rPr>
  </w:style>
  <w:style w:type="paragraph" w:styleId="a3">
    <w:name w:val="Body Text"/>
    <w:basedOn w:val="a"/>
    <w:link w:val="a4"/>
    <w:uiPriority w:val="99"/>
    <w:semiHidden/>
    <w:unhideWhenUsed/>
    <w:rsid w:val="00CE356E"/>
    <w:pPr>
      <w:spacing w:after="0" w:line="240" w:lineRule="auto"/>
    </w:pPr>
    <w:rPr>
      <w:rFonts w:ascii="Times New Roman" w:eastAsia="Times New Roman" w:hAnsi="Times New Roman" w:cs="Times New Roman"/>
      <w:sz w:val="28"/>
      <w:szCs w:val="24"/>
    </w:rPr>
  </w:style>
  <w:style w:type="character" w:customStyle="1" w:styleId="a4">
    <w:name w:val="Основной текст Знак"/>
    <w:basedOn w:val="a0"/>
    <w:link w:val="a3"/>
    <w:uiPriority w:val="99"/>
    <w:semiHidden/>
    <w:rsid w:val="00CE356E"/>
    <w:rPr>
      <w:rFonts w:ascii="Times New Roman" w:eastAsia="Times New Roman" w:hAnsi="Times New Roman" w:cs="Times New Roman"/>
      <w:sz w:val="28"/>
      <w:szCs w:val="24"/>
    </w:rPr>
  </w:style>
  <w:style w:type="character" w:customStyle="1" w:styleId="a5">
    <w:name w:val="Без интервала Знак"/>
    <w:link w:val="a6"/>
    <w:locked/>
    <w:rsid w:val="00CE356E"/>
    <w:rPr>
      <w:rFonts w:ascii="Calibri" w:eastAsia="Calibri" w:hAnsi="Calibri" w:cs="Times New Roman"/>
      <w:lang w:eastAsia="en-US"/>
    </w:rPr>
  </w:style>
  <w:style w:type="paragraph" w:styleId="a6">
    <w:name w:val="No Spacing"/>
    <w:link w:val="a5"/>
    <w:qFormat/>
    <w:rsid w:val="00CE356E"/>
    <w:pPr>
      <w:spacing w:after="0" w:line="240" w:lineRule="auto"/>
    </w:pPr>
    <w:rPr>
      <w:rFonts w:ascii="Calibri" w:eastAsia="Calibri" w:hAnsi="Calibri" w:cs="Times New Roman"/>
      <w:lang w:eastAsia="en-US"/>
    </w:rPr>
  </w:style>
  <w:style w:type="paragraph" w:customStyle="1" w:styleId="11">
    <w:name w:val="Без интервала1"/>
    <w:rsid w:val="00CE356E"/>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96319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3967</Words>
  <Characters>22616</Characters>
  <Application>Microsoft Office Word</Application>
  <DocSecurity>0</DocSecurity>
  <Lines>188</Lines>
  <Paragraphs>53</Paragraphs>
  <ScaleCrop>false</ScaleCrop>
  <Company>Microsoft</Company>
  <LinksUpToDate>false</LinksUpToDate>
  <CharactersWithSpaces>26530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7</dc:creator>
  <cp:keywords/>
  <dc:description/>
  <cp:lastModifiedBy>Windows 7</cp:lastModifiedBy>
  <cp:revision>5</cp:revision>
  <dcterms:created xsi:type="dcterms:W3CDTF">2016-03-17T12:25:00Z</dcterms:created>
  <dcterms:modified xsi:type="dcterms:W3CDTF">2016-04-04T10:34:00Z</dcterms:modified>
</cp:coreProperties>
</file>